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5C" w:rsidRDefault="00C76A5C" w:rsidP="00C76A5C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17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.2017 г.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13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О плане мероприятий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по оптимизации расходов,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повышению сбалансированности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и платежеспособности бюджета </w:t>
      </w:r>
    </w:p>
    <w:p w:rsidR="00C76A5C" w:rsidRP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 в 2017 году</w:t>
      </w:r>
    </w:p>
    <w:p w:rsidR="00C76A5C" w:rsidRDefault="00C76A5C" w:rsidP="00C76A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6A5C" w:rsidRDefault="00C76A5C" w:rsidP="00AA0BCC">
      <w:pPr>
        <w:tabs>
          <w:tab w:val="left" w:pos="3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средств бюджета Азейского сельского поселения руководствуясь ст. 24 Устава Азейского муниципального образования: </w:t>
      </w:r>
    </w:p>
    <w:p w:rsidR="00AA0BCC" w:rsidRDefault="00AA0BCC" w:rsidP="00AA0BCC">
      <w:pPr>
        <w:tabs>
          <w:tab w:val="left" w:pos="3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A5C" w:rsidRDefault="00C76A5C" w:rsidP="00C76A5C">
      <w:pPr>
        <w:pStyle w:val="a3"/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Pr="00C76A5C">
        <w:rPr>
          <w:rFonts w:ascii="Times New Roman" w:hAnsi="Times New Roman"/>
          <w:sz w:val="28"/>
          <w:szCs w:val="28"/>
        </w:rPr>
        <w:t xml:space="preserve"> план мероприятий по оптимизации расходов, повышению сбалансированности и платежеспособности бюджета Азейского сельского поселения на 2017 год </w:t>
      </w:r>
      <w:r>
        <w:rPr>
          <w:rFonts w:ascii="Times New Roman" w:hAnsi="Times New Roman"/>
          <w:sz w:val="28"/>
          <w:szCs w:val="28"/>
        </w:rPr>
        <w:t>(Приложение</w:t>
      </w:r>
      <w:r w:rsidRPr="00C76A5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)</w:t>
      </w:r>
      <w:r w:rsidRPr="00C76A5C">
        <w:rPr>
          <w:rFonts w:ascii="Times New Roman" w:hAnsi="Times New Roman"/>
          <w:sz w:val="28"/>
          <w:szCs w:val="28"/>
        </w:rPr>
        <w:t xml:space="preserve">. </w:t>
      </w:r>
    </w:p>
    <w:p w:rsidR="00AA0BCC" w:rsidRPr="00C76A5C" w:rsidRDefault="00AA0BCC" w:rsidP="00C76A5C">
      <w:pPr>
        <w:pStyle w:val="a3"/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Pr="00C76A5C">
        <w:rPr>
          <w:rFonts w:ascii="Times New Roman" w:hAnsi="Times New Roman"/>
          <w:sz w:val="28"/>
          <w:szCs w:val="28"/>
        </w:rPr>
        <w:t xml:space="preserve"> план первоочередных мероприятий</w:t>
      </w:r>
      <w:r>
        <w:rPr>
          <w:rFonts w:ascii="Times New Roman" w:hAnsi="Times New Roman"/>
          <w:sz w:val="28"/>
          <w:szCs w:val="28"/>
        </w:rPr>
        <w:t xml:space="preserve"> по оптимизации и повышению эффективности бюджетных расходов Азейского сельского поселения на 2017 год (Приложение № 2). </w:t>
      </w:r>
    </w:p>
    <w:p w:rsidR="00AA0BCC" w:rsidRDefault="00AA0BC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разместить на официальном сайте администрации Азейского сельского поселения в информационно-телекоммуникационной сети «Интернет» и в газете «Азейский вестник».</w:t>
      </w:r>
    </w:p>
    <w:p w:rsidR="00AA0BCC" w:rsidRDefault="00AA0BC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76A5C" w:rsidRP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0BCC" w:rsidRDefault="00AA0BC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Е.Н. Семенова</w:t>
      </w:r>
    </w:p>
    <w:p w:rsidR="00AA0BCC" w:rsidRP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AA0BCC">
        <w:rPr>
          <w:rFonts w:ascii="Times New Roman" w:hAnsi="Times New Roman" w:cs="Times New Roman"/>
          <w:sz w:val="24"/>
          <w:szCs w:val="28"/>
        </w:rPr>
        <w:t xml:space="preserve"> распоряжению администрации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>от 17.03.2017 г. № 13-рг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C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CC">
        <w:rPr>
          <w:rFonts w:ascii="Times New Roman" w:hAnsi="Times New Roman" w:cs="Times New Roman"/>
          <w:b/>
          <w:sz w:val="28"/>
          <w:szCs w:val="28"/>
        </w:rPr>
        <w:t>По оптимизации расходов, повышению сбалансированности и платежеспособности бюджета Азейского сельского поселения на 2017 год</w:t>
      </w:r>
    </w:p>
    <w:p w:rsid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4537"/>
        <w:gridCol w:w="2835"/>
        <w:gridCol w:w="2262"/>
      </w:tblGrid>
      <w:tr w:rsidR="00AA0BCC" w:rsidTr="00AA0BCC">
        <w:tc>
          <w:tcPr>
            <w:tcW w:w="567" w:type="dxa"/>
          </w:tcPr>
          <w:p w:rsidR="00AA0BCC" w:rsidRPr="00AA0BCC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0BC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537" w:type="dxa"/>
          </w:tcPr>
          <w:p w:rsidR="00AA0BCC" w:rsidRPr="00AA0BCC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мероприятий</w:t>
            </w:r>
          </w:p>
        </w:tc>
        <w:tc>
          <w:tcPr>
            <w:tcW w:w="2835" w:type="dxa"/>
          </w:tcPr>
          <w:p w:rsidR="00AA0BCC" w:rsidRPr="00AA0BCC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 исполнители</w:t>
            </w:r>
          </w:p>
        </w:tc>
        <w:tc>
          <w:tcPr>
            <w:tcW w:w="2262" w:type="dxa"/>
          </w:tcPr>
          <w:p w:rsidR="00AA0BCC" w:rsidRPr="00AA0BCC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</w:tr>
      <w:tr w:rsidR="00AA0BCC" w:rsidTr="00AA0BCC">
        <w:tc>
          <w:tcPr>
            <w:tcW w:w="567" w:type="dxa"/>
          </w:tcPr>
          <w:p w:rsidR="00AA0BCC" w:rsidRPr="00AA0BCC" w:rsidRDefault="000C1472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7" w:type="dxa"/>
          </w:tcPr>
          <w:p w:rsidR="00AA0BCC" w:rsidRPr="00AA0BCC" w:rsidRDefault="000C1472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на обеспечение выполнения функций казенных учреждений</w:t>
            </w:r>
            <w:r w:rsidR="004328B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доходов, полученны</w:t>
            </w:r>
            <w:r w:rsidR="004328B8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 xml:space="preserve"> от оказания платных услуг после уплаты налогов и сборов, предусмотренных законодательством о налогах и сборах</w:t>
            </w:r>
          </w:p>
        </w:tc>
        <w:tc>
          <w:tcPr>
            <w:tcW w:w="2835" w:type="dxa"/>
          </w:tcPr>
          <w:p w:rsid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МКУК «КДЦ с. Азей» </w:t>
            </w:r>
          </w:p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Кухта </w:t>
            </w:r>
            <w:r w:rsidR="00C81FF7">
              <w:rPr>
                <w:rFonts w:ascii="Times New Roman" w:hAnsi="Times New Roman" w:cs="Times New Roman"/>
                <w:sz w:val="24"/>
              </w:rPr>
              <w:t>Е.В.</w:t>
            </w:r>
          </w:p>
        </w:tc>
        <w:tc>
          <w:tcPr>
            <w:tcW w:w="2262" w:type="dxa"/>
          </w:tcPr>
          <w:p w:rsidR="00AA0BCC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установленного норматива формирования расходов на содержание органов местного самоуправления Азейского сельского поселения</w:t>
            </w:r>
          </w:p>
        </w:tc>
        <w:tc>
          <w:tcPr>
            <w:tcW w:w="2835" w:type="dxa"/>
            <w:vMerge w:val="restart"/>
          </w:tcPr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Азейского сельского поселения </w:t>
            </w:r>
          </w:p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Семенова </w:t>
            </w:r>
            <w:r w:rsidR="00C81FF7">
              <w:rPr>
                <w:rFonts w:ascii="Times New Roman" w:hAnsi="Times New Roman" w:cs="Times New Roman"/>
                <w:sz w:val="24"/>
              </w:rPr>
              <w:t>Е.Н.</w:t>
            </w:r>
          </w:p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отделом бухучета и отчетности, главный бухгалтер администрации Тулунского муниципального района </w:t>
            </w:r>
          </w:p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Горбунова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1FF7">
              <w:rPr>
                <w:rFonts w:ascii="Times New Roman" w:hAnsi="Times New Roman" w:cs="Times New Roman"/>
                <w:sz w:val="24"/>
              </w:rPr>
              <w:t>Н.В.</w:t>
            </w:r>
          </w:p>
        </w:tc>
        <w:tc>
          <w:tcPr>
            <w:tcW w:w="2262" w:type="dxa"/>
            <w:vMerge w:val="restart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Недопущение увеличения численности муниципальных служащих органов местного самоуправления Азейского сельского поселения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правил нормирования в сфере закупок, предусмотренного ст. 19 закона № 44-ФЗ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37" w:type="dxa"/>
          </w:tcPr>
          <w:p w:rsidR="00AA0BCC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2835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администрации Азейского сельского поселения </w:t>
            </w:r>
          </w:p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Горбунова </w:t>
            </w:r>
            <w:r>
              <w:rPr>
                <w:rFonts w:ascii="Times New Roman" w:hAnsi="Times New Roman" w:cs="Times New Roman"/>
                <w:sz w:val="24"/>
              </w:rPr>
              <w:t>Н.В.</w:t>
            </w:r>
          </w:p>
        </w:tc>
        <w:tc>
          <w:tcPr>
            <w:tcW w:w="2262" w:type="dxa"/>
          </w:tcPr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37" w:type="dxa"/>
          </w:tcPr>
          <w:p w:rsidR="00AA0BCC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отчета реализации первоочередных мероприятий по оптимизации и повышению эффективности бюджетных средств Азейского сельского поселения на 2017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2835" w:type="dxa"/>
          </w:tcPr>
          <w:p w:rsidR="00C81FF7" w:rsidRDefault="00C81FF7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Азейского сельского поселения </w:t>
            </w:r>
          </w:p>
          <w:p w:rsidR="00C81FF7" w:rsidRDefault="00C81FF7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Семенова Е.Н.</w:t>
            </w:r>
          </w:p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 числа месяца, следующего за отчетным</w:t>
            </w: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537" w:type="dxa"/>
          </w:tcPr>
          <w:p w:rsidR="00AA0BCC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Азейского сельского поселения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на 2018 г. и 2019 г.</w:t>
            </w:r>
          </w:p>
        </w:tc>
        <w:tc>
          <w:tcPr>
            <w:tcW w:w="2835" w:type="dxa"/>
          </w:tcPr>
          <w:p w:rsidR="00C81FF7" w:rsidRDefault="00C81FF7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Азейского сельского поселения </w:t>
            </w:r>
          </w:p>
          <w:p w:rsidR="00C81FF7" w:rsidRDefault="00C81FF7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Семенова Е.Н.</w:t>
            </w:r>
          </w:p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22 декабря </w:t>
            </w:r>
          </w:p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 года</w:t>
            </w:r>
          </w:p>
        </w:tc>
      </w:tr>
    </w:tbl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sz w:val="28"/>
        </w:rPr>
      </w:pPr>
    </w:p>
    <w:p w:rsidR="00EF155B" w:rsidRDefault="00EF155B"/>
    <w:p w:rsidR="00AA0BCC" w:rsidRDefault="00AA0BCC"/>
    <w:p w:rsidR="00C81FF7" w:rsidRDefault="00C81FF7"/>
    <w:p w:rsidR="00C81FF7" w:rsidRDefault="00C81FF7"/>
    <w:p w:rsidR="00AA0BCC" w:rsidRDefault="00AA0BCC"/>
    <w:p w:rsidR="00AA0BCC" w:rsidRDefault="00AA0BCC"/>
    <w:p w:rsidR="00AA0BCC" w:rsidRP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  <w:r w:rsidRPr="00AA0BC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AA0BCC">
        <w:rPr>
          <w:rFonts w:ascii="Times New Roman" w:hAnsi="Times New Roman" w:cs="Times New Roman"/>
          <w:sz w:val="24"/>
          <w:szCs w:val="28"/>
        </w:rPr>
        <w:t xml:space="preserve"> распоряжению администрации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AA0BCC">
        <w:rPr>
          <w:rFonts w:ascii="Times New Roman" w:hAnsi="Times New Roman" w:cs="Times New Roman"/>
          <w:sz w:val="24"/>
          <w:szCs w:val="28"/>
        </w:rPr>
        <w:t>от 17.03.2017 г. № 13-рг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C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ПЕРВООЧЕРЕДНЫХ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о оптимизации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повышению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бюджетных расходов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Азейского сельского поселения на 2017 год</w:t>
      </w:r>
    </w:p>
    <w:p w:rsid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7" w:rsidRPr="009002D7" w:rsidRDefault="009002D7" w:rsidP="009002D7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9002D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т</w:t>
      </w:r>
      <w:r w:rsidRPr="009002D7">
        <w:rPr>
          <w:rFonts w:ascii="Times New Roman" w:hAnsi="Times New Roman" w:cs="Times New Roman"/>
          <w:sz w:val="24"/>
          <w:szCs w:val="28"/>
        </w:rPr>
        <w:t>ысяч рублей)</w:t>
      </w:r>
    </w:p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576"/>
        <w:gridCol w:w="3559"/>
        <w:gridCol w:w="2486"/>
        <w:gridCol w:w="1987"/>
        <w:gridCol w:w="1593"/>
      </w:tblGrid>
      <w:tr w:rsidR="00AA0BCC" w:rsidTr="00C81FF7">
        <w:tc>
          <w:tcPr>
            <w:tcW w:w="576" w:type="dxa"/>
          </w:tcPr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0BC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559" w:type="dxa"/>
          </w:tcPr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486" w:type="dxa"/>
          </w:tcPr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Планируемая сумма экономического эффекта в год</w:t>
            </w:r>
          </w:p>
        </w:tc>
        <w:tc>
          <w:tcPr>
            <w:tcW w:w="1987" w:type="dxa"/>
          </w:tcPr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Азейского сельского поселения</w:t>
            </w:r>
          </w:p>
        </w:tc>
        <w:tc>
          <w:tcPr>
            <w:tcW w:w="1593" w:type="dxa"/>
          </w:tcPr>
          <w:p w:rsid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МКУК «КДЦ с. Азей»</w:t>
            </w:r>
          </w:p>
        </w:tc>
      </w:tr>
      <w:tr w:rsidR="00AA0BCC" w:rsidTr="00C81FF7">
        <w:tc>
          <w:tcPr>
            <w:tcW w:w="576" w:type="dxa"/>
          </w:tcPr>
          <w:p w:rsidR="00AA0BCC" w:rsidRPr="009002D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59" w:type="dxa"/>
          </w:tcPr>
          <w:p w:rsidR="00AA0BCC" w:rsidRPr="009002D7" w:rsidRDefault="00C81FF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Организационно-штатные мероприятия</w:t>
            </w:r>
          </w:p>
        </w:tc>
        <w:tc>
          <w:tcPr>
            <w:tcW w:w="2486" w:type="dxa"/>
          </w:tcPr>
          <w:p w:rsidR="00AA0BCC" w:rsidRPr="009002D7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</w:t>
            </w:r>
          </w:p>
        </w:tc>
        <w:tc>
          <w:tcPr>
            <w:tcW w:w="1987" w:type="dxa"/>
          </w:tcPr>
          <w:p w:rsidR="00AA0BCC" w:rsidRPr="009002D7" w:rsidRDefault="006B227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2,5</w:t>
            </w:r>
          </w:p>
        </w:tc>
        <w:tc>
          <w:tcPr>
            <w:tcW w:w="1593" w:type="dxa"/>
          </w:tcPr>
          <w:p w:rsidR="00AA0BCC" w:rsidRPr="009002D7" w:rsidRDefault="006B2273" w:rsidP="006B227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2,5</w:t>
            </w:r>
          </w:p>
        </w:tc>
      </w:tr>
      <w:tr w:rsidR="00AA0BCC" w:rsidTr="00C81FF7">
        <w:tc>
          <w:tcPr>
            <w:tcW w:w="576" w:type="dxa"/>
          </w:tcPr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559" w:type="dxa"/>
          </w:tcPr>
          <w:p w:rsidR="00AA0BCC" w:rsidRPr="00AA0BCC" w:rsidRDefault="009002D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81FF7">
              <w:rPr>
                <w:rFonts w:ascii="Times New Roman" w:hAnsi="Times New Roman" w:cs="Times New Roman"/>
                <w:sz w:val="24"/>
              </w:rPr>
              <w:t>осстановление средств социального страхования (больничные листы)</w:t>
            </w:r>
          </w:p>
        </w:tc>
        <w:tc>
          <w:tcPr>
            <w:tcW w:w="2486" w:type="dxa"/>
          </w:tcPr>
          <w:p w:rsidR="00AA0BCC" w:rsidRPr="00AA0BCC" w:rsidRDefault="006B227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1987" w:type="dxa"/>
          </w:tcPr>
          <w:p w:rsidR="00AA0BCC" w:rsidRPr="00AA0BCC" w:rsidRDefault="006B227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1593" w:type="dxa"/>
          </w:tcPr>
          <w:p w:rsidR="00AA0BCC" w:rsidRPr="00AA0BCC" w:rsidRDefault="006B227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</w:tr>
      <w:tr w:rsidR="00AA0BCC" w:rsidTr="00C81FF7">
        <w:tc>
          <w:tcPr>
            <w:tcW w:w="576" w:type="dxa"/>
          </w:tcPr>
          <w:p w:rsidR="00AA0BCC" w:rsidRPr="009002D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59" w:type="dxa"/>
          </w:tcPr>
          <w:p w:rsidR="00AA0BCC" w:rsidRPr="009002D7" w:rsidRDefault="00C81FF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Организация работы по детализации отдельных видов расходов</w:t>
            </w:r>
          </w:p>
        </w:tc>
        <w:tc>
          <w:tcPr>
            <w:tcW w:w="2486" w:type="dxa"/>
          </w:tcPr>
          <w:p w:rsidR="00AA0BCC" w:rsidRPr="009002D7" w:rsidRDefault="006B227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1,3</w:t>
            </w:r>
          </w:p>
        </w:tc>
        <w:tc>
          <w:tcPr>
            <w:tcW w:w="1987" w:type="dxa"/>
          </w:tcPr>
          <w:p w:rsidR="00AA0BCC" w:rsidRPr="009002D7" w:rsidRDefault="006B227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0,8</w:t>
            </w:r>
          </w:p>
        </w:tc>
        <w:tc>
          <w:tcPr>
            <w:tcW w:w="1593" w:type="dxa"/>
          </w:tcPr>
          <w:p w:rsidR="00AA0BCC" w:rsidRPr="009002D7" w:rsidRDefault="006B227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</w:tr>
      <w:tr w:rsidR="00AA0BCC" w:rsidTr="00C81FF7">
        <w:tc>
          <w:tcPr>
            <w:tcW w:w="576" w:type="dxa"/>
          </w:tcPr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3559" w:type="dxa"/>
          </w:tcPr>
          <w:p w:rsidR="00AA0BCC" w:rsidRPr="00AA0BCC" w:rsidRDefault="009002D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81FF7">
              <w:rPr>
                <w:rFonts w:ascii="Times New Roman" w:hAnsi="Times New Roman" w:cs="Times New Roman"/>
                <w:sz w:val="24"/>
              </w:rPr>
              <w:t>окращение расходов по электроэнергии</w:t>
            </w:r>
          </w:p>
        </w:tc>
        <w:tc>
          <w:tcPr>
            <w:tcW w:w="2486" w:type="dxa"/>
          </w:tcPr>
          <w:p w:rsidR="00AA0BCC" w:rsidRPr="00AA0BCC" w:rsidRDefault="006B227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987" w:type="dxa"/>
          </w:tcPr>
          <w:p w:rsidR="00AA0BCC" w:rsidRPr="00AA0BCC" w:rsidRDefault="006B227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593" w:type="dxa"/>
          </w:tcPr>
          <w:p w:rsidR="00AA0BCC" w:rsidRPr="00AA0BCC" w:rsidRDefault="009002D7" w:rsidP="006B227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6B227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A0BCC" w:rsidTr="00C81FF7">
        <w:tc>
          <w:tcPr>
            <w:tcW w:w="576" w:type="dxa"/>
          </w:tcPr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3559" w:type="dxa"/>
          </w:tcPr>
          <w:p w:rsidR="00AA0BCC" w:rsidRPr="00AA0BCC" w:rsidRDefault="009002D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81FF7">
              <w:rPr>
                <w:rFonts w:ascii="Times New Roman" w:hAnsi="Times New Roman" w:cs="Times New Roman"/>
                <w:sz w:val="24"/>
              </w:rPr>
              <w:t>окращение расходов на приобретение основных средств</w:t>
            </w:r>
          </w:p>
        </w:tc>
        <w:tc>
          <w:tcPr>
            <w:tcW w:w="2486" w:type="dxa"/>
          </w:tcPr>
          <w:p w:rsidR="00AA0BCC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987" w:type="dxa"/>
          </w:tcPr>
          <w:p w:rsidR="00AA0BCC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593" w:type="dxa"/>
          </w:tcPr>
          <w:p w:rsidR="00AA0BCC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</w:tr>
      <w:tr w:rsidR="00C81FF7" w:rsidTr="00C81FF7">
        <w:tc>
          <w:tcPr>
            <w:tcW w:w="576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3559" w:type="dxa"/>
          </w:tcPr>
          <w:p w:rsidR="00C81FF7" w:rsidRDefault="009002D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81FF7">
              <w:rPr>
                <w:rFonts w:ascii="Times New Roman" w:hAnsi="Times New Roman" w:cs="Times New Roman"/>
                <w:sz w:val="24"/>
              </w:rPr>
              <w:t>окращение расходов на приобретение запасных запчастей к автомобилю</w:t>
            </w:r>
          </w:p>
        </w:tc>
        <w:tc>
          <w:tcPr>
            <w:tcW w:w="2486" w:type="dxa"/>
          </w:tcPr>
          <w:p w:rsidR="00C81FF7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987" w:type="dxa"/>
          </w:tcPr>
          <w:p w:rsidR="00C81FF7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593" w:type="dxa"/>
          </w:tcPr>
          <w:p w:rsidR="00C81FF7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A0BCC" w:rsidTr="00C81FF7">
        <w:tc>
          <w:tcPr>
            <w:tcW w:w="576" w:type="dxa"/>
          </w:tcPr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3559" w:type="dxa"/>
          </w:tcPr>
          <w:p w:rsidR="00AA0BCC" w:rsidRPr="00AA0BCC" w:rsidRDefault="009002D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81FF7">
              <w:rPr>
                <w:rFonts w:ascii="Times New Roman" w:hAnsi="Times New Roman" w:cs="Times New Roman"/>
                <w:sz w:val="24"/>
              </w:rPr>
              <w:t>окращение расходов на приобретение канцелярских товаров</w:t>
            </w:r>
          </w:p>
        </w:tc>
        <w:tc>
          <w:tcPr>
            <w:tcW w:w="2486" w:type="dxa"/>
          </w:tcPr>
          <w:p w:rsidR="00AA0BCC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987" w:type="dxa"/>
          </w:tcPr>
          <w:p w:rsidR="00AA0BCC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593" w:type="dxa"/>
          </w:tcPr>
          <w:p w:rsidR="00AA0BCC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</w:t>
            </w:r>
          </w:p>
        </w:tc>
      </w:tr>
      <w:tr w:rsidR="00AA0BCC" w:rsidTr="00C81FF7">
        <w:tc>
          <w:tcPr>
            <w:tcW w:w="576" w:type="dxa"/>
          </w:tcPr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3559" w:type="dxa"/>
          </w:tcPr>
          <w:p w:rsidR="00AA0BCC" w:rsidRPr="00AA0BCC" w:rsidRDefault="009002D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81FF7">
              <w:rPr>
                <w:rFonts w:ascii="Times New Roman" w:hAnsi="Times New Roman" w:cs="Times New Roman"/>
                <w:sz w:val="24"/>
              </w:rPr>
              <w:t>окращение расходов на приобретение ГСМ</w:t>
            </w:r>
          </w:p>
        </w:tc>
        <w:tc>
          <w:tcPr>
            <w:tcW w:w="2486" w:type="dxa"/>
          </w:tcPr>
          <w:p w:rsidR="00AA0BCC" w:rsidRPr="00AA0BCC" w:rsidRDefault="006B227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987" w:type="dxa"/>
          </w:tcPr>
          <w:p w:rsidR="00AA0BCC" w:rsidRPr="00AA0BCC" w:rsidRDefault="009002D7" w:rsidP="006B227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6B227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3" w:type="dxa"/>
          </w:tcPr>
          <w:p w:rsidR="00AA0BCC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81FF7" w:rsidRPr="00AA0BCC" w:rsidTr="00C81FF7">
        <w:tc>
          <w:tcPr>
            <w:tcW w:w="4135" w:type="dxa"/>
            <w:gridSpan w:val="2"/>
          </w:tcPr>
          <w:p w:rsidR="00C81FF7" w:rsidRPr="009002D7" w:rsidRDefault="00C81FF7" w:rsidP="009002D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486" w:type="dxa"/>
          </w:tcPr>
          <w:p w:rsidR="00C81FF7" w:rsidRPr="009002D7" w:rsidRDefault="006B227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6,3</w:t>
            </w:r>
          </w:p>
        </w:tc>
        <w:tc>
          <w:tcPr>
            <w:tcW w:w="1987" w:type="dxa"/>
          </w:tcPr>
          <w:p w:rsidR="00C81FF7" w:rsidRPr="009002D7" w:rsidRDefault="006B227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3,3</w:t>
            </w:r>
          </w:p>
        </w:tc>
        <w:tc>
          <w:tcPr>
            <w:tcW w:w="1593" w:type="dxa"/>
          </w:tcPr>
          <w:p w:rsidR="00C81FF7" w:rsidRPr="009002D7" w:rsidRDefault="006B227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3,0</w:t>
            </w:r>
          </w:p>
        </w:tc>
      </w:tr>
    </w:tbl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sz w:val="28"/>
        </w:rPr>
      </w:pPr>
    </w:p>
    <w:p w:rsidR="00AA0BCC" w:rsidRDefault="00AA0BCC" w:rsidP="00AA0BCC"/>
    <w:p w:rsidR="00AA0BCC" w:rsidRDefault="00AA0BCC"/>
    <w:sectPr w:rsidR="00AA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97B"/>
    <w:multiLevelType w:val="hybridMultilevel"/>
    <w:tmpl w:val="1BCE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69"/>
    <w:rsid w:val="000C1472"/>
    <w:rsid w:val="003C6C79"/>
    <w:rsid w:val="00430BB3"/>
    <w:rsid w:val="004328B8"/>
    <w:rsid w:val="004437D5"/>
    <w:rsid w:val="006639C3"/>
    <w:rsid w:val="006B2273"/>
    <w:rsid w:val="00737F39"/>
    <w:rsid w:val="00776D77"/>
    <w:rsid w:val="007A05CD"/>
    <w:rsid w:val="007D16F3"/>
    <w:rsid w:val="009002D7"/>
    <w:rsid w:val="00AA0BCC"/>
    <w:rsid w:val="00AA6073"/>
    <w:rsid w:val="00B82C4E"/>
    <w:rsid w:val="00BD0FA3"/>
    <w:rsid w:val="00C76A5C"/>
    <w:rsid w:val="00C81FF7"/>
    <w:rsid w:val="00D75E1E"/>
    <w:rsid w:val="00DA37FD"/>
    <w:rsid w:val="00E03D0B"/>
    <w:rsid w:val="00E90869"/>
    <w:rsid w:val="00EF155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FA68C-3ABB-4AD1-B8DB-569412DD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76A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C76A5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CC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A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3</cp:revision>
  <cp:lastPrinted>2017-03-22T01:18:00Z</cp:lastPrinted>
  <dcterms:created xsi:type="dcterms:W3CDTF">2017-03-22T00:06:00Z</dcterms:created>
  <dcterms:modified xsi:type="dcterms:W3CDTF">2017-03-22T01:19:00Z</dcterms:modified>
</cp:coreProperties>
</file>